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30C" w:rsidRPr="008433E2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8433E2">
        <w:rPr>
          <w:rStyle w:val="Siln"/>
          <w:rFonts w:eastAsia="Times New Roman"/>
          <w:color w:val="000000"/>
          <w:sz w:val="24"/>
          <w:szCs w:val="24"/>
          <w:lang w:val="en-US"/>
        </w:rPr>
        <w:t>Organization:</w:t>
      </w:r>
    </w:p>
    <w:p w:rsidR="0007530C" w:rsidRPr="008433E2" w:rsidRDefault="000B2BB6" w:rsidP="00D40C0E">
      <w:pPr>
        <w:ind w:firstLine="708"/>
        <w:rPr>
          <w:rFonts w:eastAsia="Times New Roman"/>
          <w:color w:val="000000"/>
          <w:sz w:val="24"/>
          <w:szCs w:val="24"/>
          <w:lang w:val="en-US"/>
        </w:rPr>
      </w:pPr>
      <w:proofErr w:type="spellStart"/>
      <w:r w:rsidRPr="008433E2">
        <w:rPr>
          <w:rFonts w:eastAsia="Times New Roman"/>
          <w:color w:val="000000"/>
          <w:sz w:val="24"/>
          <w:szCs w:val="24"/>
          <w:lang w:val="en-US"/>
        </w:rPr>
        <w:t>Ředitelství</w:t>
      </w:r>
      <w:proofErr w:type="spellEnd"/>
      <w:r w:rsidRPr="008433E2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33E2">
        <w:rPr>
          <w:rFonts w:eastAsia="Times New Roman"/>
          <w:color w:val="000000"/>
          <w:sz w:val="24"/>
          <w:szCs w:val="24"/>
          <w:lang w:val="en-US"/>
        </w:rPr>
        <w:t>silnic</w:t>
      </w:r>
      <w:proofErr w:type="spellEnd"/>
      <w:r w:rsidRPr="008433E2">
        <w:rPr>
          <w:rFonts w:eastAsia="Times New Roman"/>
          <w:color w:val="000000"/>
          <w:sz w:val="24"/>
          <w:szCs w:val="24"/>
          <w:lang w:val="en-US"/>
        </w:rPr>
        <w:t xml:space="preserve"> a </w:t>
      </w:r>
      <w:proofErr w:type="spellStart"/>
      <w:r w:rsidRPr="008433E2">
        <w:rPr>
          <w:rFonts w:eastAsia="Times New Roman"/>
          <w:color w:val="000000"/>
          <w:sz w:val="24"/>
          <w:szCs w:val="24"/>
          <w:lang w:val="en-US"/>
        </w:rPr>
        <w:t>dálnic</w:t>
      </w:r>
      <w:proofErr w:type="spellEnd"/>
      <w:r w:rsidRPr="008433E2">
        <w:rPr>
          <w:rFonts w:eastAsia="Times New Roman"/>
          <w:color w:val="000000"/>
          <w:sz w:val="24"/>
          <w:szCs w:val="24"/>
          <w:lang w:val="en-US"/>
        </w:rPr>
        <w:t xml:space="preserve"> ČR</w:t>
      </w:r>
      <w:r w:rsidR="004520B0" w:rsidRPr="008433E2">
        <w:rPr>
          <w:rFonts w:eastAsia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4520B0" w:rsidRPr="008433E2">
        <w:rPr>
          <w:rFonts w:eastAsia="Times New Roman"/>
          <w:color w:val="000000"/>
          <w:sz w:val="24"/>
          <w:szCs w:val="24"/>
          <w:lang w:val="en-US"/>
        </w:rPr>
        <w:t>odbor</w:t>
      </w:r>
      <w:proofErr w:type="spellEnd"/>
      <w:r w:rsidR="004520B0" w:rsidRPr="008433E2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4520B0" w:rsidRPr="008433E2">
        <w:rPr>
          <w:rFonts w:eastAsia="Times New Roman"/>
          <w:color w:val="000000"/>
          <w:sz w:val="24"/>
          <w:szCs w:val="24"/>
          <w:lang w:val="en-US"/>
        </w:rPr>
        <w:t>silniční</w:t>
      </w:r>
      <w:proofErr w:type="spellEnd"/>
      <w:r w:rsidR="004520B0" w:rsidRPr="008433E2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4520B0" w:rsidRPr="008433E2">
        <w:rPr>
          <w:rFonts w:eastAsia="Times New Roman"/>
          <w:color w:val="000000"/>
          <w:sz w:val="24"/>
          <w:szCs w:val="24"/>
          <w:lang w:val="en-US"/>
        </w:rPr>
        <w:t>databanky</w:t>
      </w:r>
      <w:proofErr w:type="spellEnd"/>
      <w:r w:rsidR="004520B0" w:rsidRPr="008433E2">
        <w:rPr>
          <w:rFonts w:eastAsia="Times New Roman"/>
          <w:color w:val="000000"/>
          <w:sz w:val="24"/>
          <w:szCs w:val="24"/>
          <w:lang w:val="en-US"/>
        </w:rPr>
        <w:t xml:space="preserve"> a NDIC</w:t>
      </w:r>
      <w:r w:rsidR="00393366" w:rsidRPr="008433E2">
        <w:rPr>
          <w:rFonts w:eastAsia="Times New Roman"/>
          <w:color w:val="000000"/>
          <w:sz w:val="24"/>
          <w:szCs w:val="24"/>
          <w:lang w:val="en-US"/>
        </w:rPr>
        <w:t xml:space="preserve"> (ŘSD ČR)</w:t>
      </w:r>
    </w:p>
    <w:p w:rsidR="008433E2" w:rsidRPr="008433E2" w:rsidRDefault="008433E2" w:rsidP="008433E2">
      <w:pPr>
        <w:ind w:left="708"/>
        <w:rPr>
          <w:lang w:val="en-US"/>
        </w:rPr>
      </w:pPr>
    </w:p>
    <w:p w:rsidR="008433E2" w:rsidRPr="008433E2" w:rsidRDefault="008433E2" w:rsidP="008433E2">
      <w:pPr>
        <w:ind w:left="708"/>
        <w:rPr>
          <w:rFonts w:eastAsia="Times New Roman"/>
          <w:b/>
          <w:color w:val="000000"/>
          <w:sz w:val="24"/>
          <w:szCs w:val="24"/>
          <w:lang w:val="en-US"/>
        </w:rPr>
      </w:pPr>
      <w:r w:rsidRPr="008433E2">
        <w:rPr>
          <w:lang w:val="en-US"/>
        </w:rPr>
        <w:t xml:space="preserve">(Road and Motorway </w:t>
      </w:r>
      <w:r w:rsidRPr="008433E2">
        <w:rPr>
          <w:rStyle w:val="highlight"/>
          <w:lang w:val="en-US"/>
        </w:rPr>
        <w:t>Direct</w:t>
      </w:r>
      <w:r w:rsidRPr="008433E2">
        <w:rPr>
          <w:lang w:val="en-US"/>
        </w:rPr>
        <w:t>orate of the Czech Republic</w:t>
      </w:r>
      <w:r w:rsidR="006038F5">
        <w:rPr>
          <w:lang w:val="en-US"/>
        </w:rPr>
        <w:t>, Road Data Bank</w:t>
      </w:r>
      <w:r w:rsidRPr="008433E2">
        <w:rPr>
          <w:lang w:val="en-US"/>
        </w:rPr>
        <w:t xml:space="preserve"> and </w:t>
      </w:r>
      <w:proofErr w:type="gramStart"/>
      <w:r w:rsidRPr="008433E2">
        <w:rPr>
          <w:lang w:val="en-US"/>
        </w:rPr>
        <w:t>The</w:t>
      </w:r>
      <w:proofErr w:type="gramEnd"/>
      <w:r w:rsidRPr="008433E2">
        <w:rPr>
          <w:lang w:val="en-US"/>
        </w:rPr>
        <w:t xml:space="preserve"> National Traffic Information Centre)</w:t>
      </w:r>
    </w:p>
    <w:p w:rsidR="0007530C" w:rsidRPr="008433E2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8433E2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8433E2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8433E2">
        <w:rPr>
          <w:rStyle w:val="Siln"/>
          <w:rFonts w:eastAsia="Times New Roman"/>
          <w:color w:val="000000"/>
          <w:sz w:val="24"/>
          <w:szCs w:val="24"/>
          <w:lang w:val="en-US"/>
        </w:rPr>
        <w:t>Organization Address:</w:t>
      </w:r>
    </w:p>
    <w:p w:rsidR="00D40C0E" w:rsidRPr="008433E2" w:rsidRDefault="000B2BB6" w:rsidP="00DF1743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  <w:proofErr w:type="spellStart"/>
      <w:r w:rsidRPr="008433E2">
        <w:rPr>
          <w:sz w:val="24"/>
          <w:lang w:val="en-US"/>
        </w:rPr>
        <w:t>Slovenská</w:t>
      </w:r>
      <w:proofErr w:type="spellEnd"/>
      <w:r w:rsidRPr="008433E2">
        <w:rPr>
          <w:sz w:val="24"/>
          <w:lang w:val="en-US"/>
        </w:rPr>
        <w:t xml:space="preserve"> 1142/7</w:t>
      </w:r>
      <w:r w:rsidRPr="008433E2">
        <w:rPr>
          <w:sz w:val="24"/>
          <w:lang w:val="en-US"/>
        </w:rPr>
        <w:br/>
        <w:t>Ostrava-</w:t>
      </w:r>
      <w:proofErr w:type="spellStart"/>
      <w:r w:rsidRPr="008433E2">
        <w:rPr>
          <w:sz w:val="24"/>
          <w:lang w:val="en-US"/>
        </w:rPr>
        <w:t>Přívoz</w:t>
      </w:r>
      <w:proofErr w:type="spellEnd"/>
      <w:r w:rsidRPr="008433E2">
        <w:rPr>
          <w:sz w:val="24"/>
          <w:lang w:val="en-US"/>
        </w:rPr>
        <w:t>, 702 00</w:t>
      </w:r>
      <w:r w:rsidRPr="008433E2">
        <w:rPr>
          <w:sz w:val="24"/>
          <w:lang w:val="en-US"/>
        </w:rPr>
        <w:br/>
      </w:r>
      <w:r w:rsidR="00D40C0E" w:rsidRPr="008433E2">
        <w:rPr>
          <w:sz w:val="24"/>
          <w:lang w:val="en-US"/>
        </w:rPr>
        <w:t>CZECH REPUBLIC</w:t>
      </w:r>
    </w:p>
    <w:p w:rsidR="0007530C" w:rsidRPr="008433E2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8433E2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  <w:bookmarkStart w:id="0" w:name="_GoBack"/>
      <w:bookmarkEnd w:id="0"/>
    </w:p>
    <w:p w:rsidR="0007530C" w:rsidRPr="008433E2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8433E2">
        <w:rPr>
          <w:rStyle w:val="Siln"/>
          <w:rFonts w:eastAsia="Times New Roman"/>
          <w:color w:val="000000"/>
          <w:sz w:val="24"/>
          <w:szCs w:val="24"/>
          <w:lang w:val="en-US"/>
        </w:rPr>
        <w:t>Map Author(s):</w:t>
      </w:r>
    </w:p>
    <w:p w:rsidR="0007530C" w:rsidRPr="008433E2" w:rsidRDefault="004520B0" w:rsidP="00E23419">
      <w:pPr>
        <w:ind w:left="708"/>
        <w:rPr>
          <w:sz w:val="24"/>
          <w:szCs w:val="24"/>
          <w:lang w:val="en-US"/>
        </w:rPr>
      </w:pPr>
      <w:r w:rsidRPr="008433E2">
        <w:rPr>
          <w:sz w:val="24"/>
          <w:szCs w:val="24"/>
          <w:lang w:val="en-US"/>
        </w:rPr>
        <w:t>Radek Walder</w:t>
      </w:r>
      <w:r w:rsidR="00A72520" w:rsidRPr="008433E2">
        <w:rPr>
          <w:sz w:val="24"/>
          <w:szCs w:val="24"/>
          <w:lang w:val="en-US"/>
        </w:rPr>
        <w:t>, Magda Matušová</w:t>
      </w:r>
    </w:p>
    <w:p w:rsidR="00E23419" w:rsidRPr="008433E2" w:rsidRDefault="00E23419" w:rsidP="00E23419">
      <w:pPr>
        <w:ind w:left="708"/>
        <w:rPr>
          <w:sz w:val="24"/>
          <w:szCs w:val="24"/>
          <w:lang w:val="en-US"/>
        </w:rPr>
      </w:pPr>
    </w:p>
    <w:p w:rsidR="0007530C" w:rsidRPr="008433E2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8433E2">
        <w:rPr>
          <w:rStyle w:val="Siln"/>
          <w:rFonts w:eastAsia="Times New Roman"/>
          <w:color w:val="000000"/>
          <w:sz w:val="24"/>
          <w:szCs w:val="24"/>
          <w:lang w:val="en-US"/>
        </w:rPr>
        <w:t>Contact Information:</w:t>
      </w:r>
    </w:p>
    <w:p w:rsidR="000B2BB6" w:rsidRPr="008433E2" w:rsidRDefault="00A72520" w:rsidP="000B2BB6">
      <w:pPr>
        <w:ind w:left="708"/>
        <w:rPr>
          <w:sz w:val="24"/>
          <w:szCs w:val="24"/>
          <w:lang w:val="en-US"/>
        </w:rPr>
      </w:pPr>
      <w:r w:rsidRPr="008433E2">
        <w:rPr>
          <w:sz w:val="24"/>
          <w:szCs w:val="24"/>
          <w:lang w:val="en-US"/>
        </w:rPr>
        <w:t>Bogdan Kaleta</w:t>
      </w:r>
    </w:p>
    <w:p w:rsidR="000B2BB6" w:rsidRPr="008433E2" w:rsidRDefault="000B2BB6" w:rsidP="000B2BB6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  <w:proofErr w:type="spellStart"/>
      <w:r w:rsidRPr="008433E2">
        <w:rPr>
          <w:sz w:val="24"/>
          <w:szCs w:val="24"/>
          <w:lang w:val="en-US"/>
        </w:rPr>
        <w:t>Slovenská</w:t>
      </w:r>
      <w:proofErr w:type="spellEnd"/>
      <w:r w:rsidRPr="008433E2">
        <w:rPr>
          <w:sz w:val="24"/>
          <w:szCs w:val="24"/>
          <w:lang w:val="en-US"/>
        </w:rPr>
        <w:t xml:space="preserve"> 1142/7</w:t>
      </w:r>
      <w:r w:rsidRPr="008433E2">
        <w:rPr>
          <w:sz w:val="24"/>
          <w:szCs w:val="24"/>
          <w:lang w:val="en-US"/>
        </w:rPr>
        <w:br/>
        <w:t>Ostrava-</w:t>
      </w:r>
      <w:proofErr w:type="spellStart"/>
      <w:r w:rsidRPr="008433E2">
        <w:rPr>
          <w:sz w:val="24"/>
          <w:szCs w:val="24"/>
          <w:lang w:val="en-US"/>
        </w:rPr>
        <w:t>Přívoz</w:t>
      </w:r>
      <w:proofErr w:type="spellEnd"/>
      <w:r w:rsidRPr="008433E2">
        <w:rPr>
          <w:sz w:val="24"/>
          <w:szCs w:val="24"/>
          <w:lang w:val="en-US"/>
        </w:rPr>
        <w:t>, 702 00</w:t>
      </w:r>
      <w:r w:rsidRPr="008433E2">
        <w:rPr>
          <w:sz w:val="24"/>
          <w:szCs w:val="24"/>
          <w:lang w:val="en-US"/>
        </w:rPr>
        <w:br/>
        <w:t>CZECH REPUBLIC</w:t>
      </w:r>
    </w:p>
    <w:p w:rsidR="0007530C" w:rsidRPr="008433E2" w:rsidRDefault="00383BEC" w:rsidP="000B2BB6">
      <w:pPr>
        <w:spacing w:after="240"/>
        <w:ind w:left="708"/>
        <w:rPr>
          <w:rFonts w:eastAsia="Times New Roman"/>
          <w:color w:val="000000"/>
          <w:sz w:val="28"/>
          <w:szCs w:val="24"/>
          <w:lang w:val="en-US"/>
        </w:rPr>
      </w:pPr>
      <w:hyperlink r:id="rId5" w:history="1">
        <w:r w:rsidR="000B2BB6" w:rsidRPr="008433E2">
          <w:rPr>
            <w:rStyle w:val="Hypertextovodkaz"/>
            <w:sz w:val="24"/>
            <w:szCs w:val="24"/>
            <w:lang w:val="en-US"/>
          </w:rPr>
          <w:t>bogdan.kaleta@rsd.cz</w:t>
        </w:r>
      </w:hyperlink>
    </w:p>
    <w:p w:rsidR="0007530C" w:rsidRPr="008433E2" w:rsidRDefault="0007530C" w:rsidP="0007530C">
      <w:pPr>
        <w:rPr>
          <w:rStyle w:val="Siln"/>
          <w:rFonts w:eastAsia="Times New Roman"/>
          <w:color w:val="000000"/>
          <w:sz w:val="24"/>
          <w:szCs w:val="24"/>
          <w:lang w:val="en-US"/>
        </w:rPr>
      </w:pPr>
      <w:r w:rsidRPr="008433E2">
        <w:rPr>
          <w:rStyle w:val="Siln"/>
          <w:rFonts w:eastAsia="Times New Roman"/>
          <w:color w:val="000000"/>
          <w:sz w:val="24"/>
          <w:szCs w:val="24"/>
          <w:lang w:val="en-US"/>
        </w:rPr>
        <w:t>Software Used</w:t>
      </w:r>
      <w:r w:rsidR="00DF1743" w:rsidRPr="008433E2">
        <w:rPr>
          <w:rStyle w:val="Siln"/>
          <w:rFonts w:eastAsia="Times New Roman"/>
          <w:color w:val="000000"/>
          <w:sz w:val="24"/>
          <w:szCs w:val="24"/>
          <w:lang w:val="en-US"/>
        </w:rPr>
        <w:t xml:space="preserve"> (version)</w:t>
      </w:r>
      <w:r w:rsidRPr="008433E2">
        <w:rPr>
          <w:rStyle w:val="Siln"/>
          <w:rFonts w:eastAsia="Times New Roman"/>
          <w:color w:val="000000"/>
          <w:sz w:val="24"/>
          <w:szCs w:val="24"/>
          <w:lang w:val="en-US"/>
        </w:rPr>
        <w:t>:</w:t>
      </w:r>
    </w:p>
    <w:p w:rsidR="00E23419" w:rsidRPr="008433E2" w:rsidRDefault="004520B0" w:rsidP="00E23419">
      <w:pPr>
        <w:ind w:left="708"/>
        <w:rPr>
          <w:rStyle w:val="Siln"/>
          <w:rFonts w:eastAsia="Times New Roman"/>
          <w:color w:val="000000"/>
          <w:sz w:val="24"/>
          <w:szCs w:val="24"/>
          <w:lang w:val="en-US"/>
        </w:rPr>
      </w:pPr>
      <w:r w:rsidRPr="008433E2">
        <w:rPr>
          <w:bCs/>
          <w:lang w:val="en-US"/>
        </w:rPr>
        <w:t>ArcGIS for Desktop Advanced (ArcMap 10.2.1.)</w:t>
      </w:r>
    </w:p>
    <w:p w:rsidR="0007530C" w:rsidRPr="008433E2" w:rsidRDefault="00F169AD" w:rsidP="00E23419">
      <w:pPr>
        <w:ind w:left="708"/>
        <w:rPr>
          <w:rFonts w:eastAsia="Times New Roman"/>
          <w:b/>
          <w:bCs/>
          <w:color w:val="000000"/>
          <w:sz w:val="24"/>
          <w:szCs w:val="24"/>
          <w:lang w:val="en-US"/>
        </w:rPr>
      </w:pPr>
      <w:r w:rsidRPr="008433E2">
        <w:rPr>
          <w:rStyle w:val="Siln"/>
          <w:rFonts w:eastAsia="Times New Roman"/>
          <w:color w:val="000000"/>
          <w:sz w:val="24"/>
          <w:szCs w:val="24"/>
          <w:lang w:val="en-US"/>
        </w:rPr>
        <w:tab/>
      </w:r>
    </w:p>
    <w:p w:rsidR="0007530C" w:rsidRPr="008433E2" w:rsidRDefault="0007530C" w:rsidP="0007530C">
      <w:pPr>
        <w:rPr>
          <w:rStyle w:val="Siln"/>
          <w:rFonts w:eastAsia="Times New Roman"/>
          <w:color w:val="000000"/>
          <w:sz w:val="24"/>
          <w:szCs w:val="24"/>
          <w:lang w:val="en-US"/>
        </w:rPr>
      </w:pPr>
      <w:r w:rsidRPr="008433E2">
        <w:rPr>
          <w:rStyle w:val="Siln"/>
          <w:rFonts w:eastAsia="Times New Roman"/>
          <w:color w:val="000000"/>
          <w:sz w:val="24"/>
          <w:szCs w:val="24"/>
          <w:lang w:val="en-US"/>
        </w:rPr>
        <w:t>Data Source(s):</w:t>
      </w:r>
    </w:p>
    <w:p w:rsidR="00E952B5" w:rsidRPr="008433E2" w:rsidRDefault="006038F5" w:rsidP="00E952B5">
      <w:pPr>
        <w:ind w:left="705"/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</w:pPr>
      <w:r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>Motorway</w:t>
      </w:r>
      <w:r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r w:rsidR="00DC15AC"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>data</w:t>
      </w:r>
      <w:r w:rsidR="004520B0"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r w:rsidR="00393366"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>–</w:t>
      </w:r>
      <w:r w:rsidR="004520B0"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r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>Road</w:t>
      </w:r>
      <w:r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r w:rsidR="00E952B5"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 xml:space="preserve">and Motorway </w:t>
      </w:r>
      <w:r w:rsidR="00DC15AC"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 xml:space="preserve">Information </w:t>
      </w:r>
      <w:r w:rsidR="00E952B5"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 xml:space="preserve">System </w:t>
      </w:r>
    </w:p>
    <w:p w:rsidR="004520B0" w:rsidRPr="008433E2" w:rsidRDefault="00E952B5" w:rsidP="00E952B5">
      <w:pPr>
        <w:ind w:left="705" w:firstLine="3"/>
        <w:rPr>
          <w:rFonts w:eastAsia="Times New Roman"/>
          <w:b/>
          <w:color w:val="000000"/>
          <w:sz w:val="24"/>
          <w:szCs w:val="24"/>
          <w:lang w:val="en-US"/>
        </w:rPr>
      </w:pPr>
      <w:r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>(</w:t>
      </w:r>
      <w:proofErr w:type="spellStart"/>
      <w:r w:rsidR="00393366"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>Informační</w:t>
      </w:r>
      <w:proofErr w:type="spellEnd"/>
      <w:r w:rsidR="00393366"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proofErr w:type="spellStart"/>
      <w:r w:rsidR="00393366"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>syst</w:t>
      </w:r>
      <w:r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>é</w:t>
      </w:r>
      <w:r w:rsidR="00393366"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>m</w:t>
      </w:r>
      <w:proofErr w:type="spellEnd"/>
      <w:r w:rsidR="00393366"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 xml:space="preserve"> o</w:t>
      </w:r>
      <w:r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> </w:t>
      </w:r>
      <w:proofErr w:type="spellStart"/>
      <w:r w:rsidR="00393366"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>silniční</w:t>
      </w:r>
      <w:proofErr w:type="spellEnd"/>
      <w:r w:rsidR="00393366"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 xml:space="preserve"> a </w:t>
      </w:r>
      <w:proofErr w:type="spellStart"/>
      <w:r w:rsidR="00393366"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>dálniční</w:t>
      </w:r>
      <w:proofErr w:type="spellEnd"/>
      <w:r w:rsidR="00393366"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proofErr w:type="spellStart"/>
      <w:r w:rsidR="00393366"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>síti</w:t>
      </w:r>
      <w:proofErr w:type="spellEnd"/>
      <w:r w:rsidR="00393366"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 xml:space="preserve"> (ŘSD ČR)</w:t>
      </w:r>
      <w:r w:rsidRPr="008433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>)</w:t>
      </w:r>
    </w:p>
    <w:p w:rsidR="0007530C" w:rsidRPr="008433E2" w:rsidRDefault="008433E2" w:rsidP="008433E2">
      <w:pPr>
        <w:ind w:left="708"/>
        <w:rPr>
          <w:rFonts w:eastAsia="Times New Roman"/>
          <w:b/>
          <w:color w:val="000000"/>
          <w:sz w:val="24"/>
          <w:szCs w:val="24"/>
          <w:lang w:val="en-US"/>
        </w:rPr>
      </w:pPr>
      <w:r w:rsidRPr="008433E2">
        <w:rPr>
          <w:rFonts w:eastAsia="Times New Roman"/>
          <w:color w:val="000000"/>
          <w:sz w:val="24"/>
          <w:szCs w:val="24"/>
          <w:lang w:val="en-US"/>
        </w:rPr>
        <w:t xml:space="preserve">Municipalities, districts and cadaster borders </w:t>
      </w:r>
      <w:r w:rsidRPr="008433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–</w:t>
      </w:r>
      <w:r w:rsidR="0007530C" w:rsidRPr="008433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r w:rsidR="00EC7856" w:rsidRPr="00EC7856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State Administration of Land Surveying and </w:t>
      </w:r>
      <w:proofErr w:type="spellStart"/>
      <w:r w:rsidR="00EC7856" w:rsidRPr="00EC7856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Cadastre</w:t>
      </w:r>
      <w:proofErr w:type="spellEnd"/>
      <w:r w:rsidR="00EC7856" w:rsidRPr="00EC7856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r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(</w:t>
      </w:r>
      <w:r w:rsidR="00393366" w:rsidRPr="008433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ČÚZK</w:t>
      </w:r>
      <w:r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)</w:t>
      </w:r>
    </w:p>
    <w:p w:rsidR="0007530C" w:rsidRPr="008433E2" w:rsidRDefault="008433E2" w:rsidP="00D40C0E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  <w:r w:rsidRPr="008433E2">
        <w:rPr>
          <w:rFonts w:eastAsia="Times New Roman"/>
          <w:color w:val="000000"/>
          <w:sz w:val="24"/>
          <w:szCs w:val="24"/>
          <w:lang w:val="en-US"/>
        </w:rPr>
        <w:t>Railways</w:t>
      </w:r>
      <w:r w:rsidR="00393366" w:rsidRPr="008433E2">
        <w:rPr>
          <w:rFonts w:eastAsia="Times New Roman"/>
          <w:color w:val="000000"/>
          <w:sz w:val="24"/>
          <w:szCs w:val="24"/>
          <w:lang w:val="en-US"/>
        </w:rPr>
        <w:t xml:space="preserve">, </w:t>
      </w:r>
      <w:r w:rsidRPr="008433E2">
        <w:rPr>
          <w:rFonts w:eastAsia="Times New Roman"/>
          <w:color w:val="000000"/>
          <w:sz w:val="24"/>
          <w:szCs w:val="24"/>
          <w:lang w:val="en-US"/>
        </w:rPr>
        <w:t>water bodies, rivers</w:t>
      </w:r>
      <w:r w:rsidR="00393366" w:rsidRPr="008433E2">
        <w:rPr>
          <w:rFonts w:eastAsia="Times New Roman"/>
          <w:color w:val="000000"/>
          <w:sz w:val="24"/>
          <w:szCs w:val="24"/>
          <w:lang w:val="en-US"/>
        </w:rPr>
        <w:t xml:space="preserve">, </w:t>
      </w:r>
      <w:r w:rsidRPr="008433E2">
        <w:rPr>
          <w:rFonts w:eastAsia="Times New Roman"/>
          <w:color w:val="000000"/>
          <w:sz w:val="24"/>
          <w:szCs w:val="24"/>
          <w:lang w:val="en-US"/>
        </w:rPr>
        <w:t>forests</w:t>
      </w:r>
      <w:r w:rsidR="00393366" w:rsidRPr="008433E2">
        <w:rPr>
          <w:rFonts w:eastAsia="Times New Roman"/>
          <w:color w:val="000000"/>
          <w:sz w:val="24"/>
          <w:szCs w:val="24"/>
          <w:lang w:val="en-US"/>
        </w:rPr>
        <w:t xml:space="preserve">, </w:t>
      </w:r>
      <w:r w:rsidRPr="008433E2">
        <w:rPr>
          <w:rFonts w:eastAsia="Times New Roman"/>
          <w:color w:val="000000"/>
          <w:sz w:val="24"/>
          <w:szCs w:val="24"/>
          <w:lang w:val="en-US"/>
        </w:rPr>
        <w:t>built up area</w:t>
      </w:r>
      <w:r w:rsidR="00393366" w:rsidRPr="008433E2">
        <w:rPr>
          <w:rFonts w:eastAsia="Times New Roman"/>
          <w:color w:val="000000"/>
          <w:sz w:val="24"/>
          <w:szCs w:val="24"/>
          <w:lang w:val="en-US"/>
        </w:rPr>
        <w:t xml:space="preserve"> – </w:t>
      </w:r>
      <w:proofErr w:type="spellStart"/>
      <w:r w:rsidRPr="008433E2">
        <w:rPr>
          <w:rFonts w:eastAsia="Times New Roman"/>
          <w:iCs/>
          <w:color w:val="000000"/>
          <w:sz w:val="24"/>
          <w:szCs w:val="24"/>
        </w:rPr>
        <w:t>Military</w:t>
      </w:r>
      <w:proofErr w:type="spellEnd"/>
      <w:r w:rsidRPr="008433E2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8433E2">
        <w:rPr>
          <w:rFonts w:eastAsia="Times New Roman"/>
          <w:color w:val="000000"/>
          <w:sz w:val="24"/>
          <w:szCs w:val="24"/>
        </w:rPr>
        <w:t>Geographic</w:t>
      </w:r>
      <w:proofErr w:type="spellEnd"/>
      <w:r w:rsidRPr="008433E2">
        <w:rPr>
          <w:rFonts w:eastAsia="Times New Roman"/>
          <w:color w:val="000000"/>
          <w:sz w:val="24"/>
          <w:szCs w:val="24"/>
        </w:rPr>
        <w:t xml:space="preserve"> and </w:t>
      </w:r>
      <w:r w:rsidRPr="008433E2">
        <w:rPr>
          <w:rFonts w:eastAsia="Times New Roman"/>
          <w:iCs/>
          <w:color w:val="000000"/>
          <w:sz w:val="24"/>
          <w:szCs w:val="24"/>
        </w:rPr>
        <w:t>Hydrometeorology</w:t>
      </w:r>
      <w:r w:rsidRPr="008433E2">
        <w:rPr>
          <w:rFonts w:eastAsia="Times New Roman"/>
          <w:color w:val="000000"/>
          <w:sz w:val="24"/>
          <w:szCs w:val="24"/>
        </w:rPr>
        <w:t xml:space="preserve"> Office</w:t>
      </w:r>
      <w:r>
        <w:rPr>
          <w:rFonts w:eastAsia="Times New Roman"/>
          <w:color w:val="000000"/>
          <w:sz w:val="24"/>
          <w:szCs w:val="24"/>
        </w:rPr>
        <w:t xml:space="preserve"> in </w:t>
      </w:r>
      <w:proofErr w:type="spellStart"/>
      <w:r>
        <w:rPr>
          <w:rFonts w:eastAsia="Times New Roman"/>
          <w:color w:val="000000"/>
          <w:sz w:val="24"/>
          <w:szCs w:val="24"/>
        </w:rPr>
        <w:t>Dobruska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(</w:t>
      </w:r>
      <w:proofErr w:type="spellStart"/>
      <w:r w:rsidR="00393366" w:rsidRPr="008433E2">
        <w:rPr>
          <w:rFonts w:eastAsia="Times New Roman"/>
          <w:color w:val="000000"/>
          <w:sz w:val="24"/>
          <w:szCs w:val="24"/>
          <w:lang w:val="en-US"/>
        </w:rPr>
        <w:t>VGHMÚř</w:t>
      </w:r>
      <w:proofErr w:type="spellEnd"/>
      <w:r w:rsidR="00393366" w:rsidRPr="008433E2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393366" w:rsidRPr="008433E2">
        <w:rPr>
          <w:rFonts w:eastAsia="Times New Roman"/>
          <w:color w:val="000000"/>
          <w:sz w:val="24"/>
          <w:szCs w:val="24"/>
          <w:lang w:val="en-US"/>
        </w:rPr>
        <w:t>Dobruška</w:t>
      </w:r>
      <w:proofErr w:type="spellEnd"/>
      <w:r>
        <w:rPr>
          <w:rFonts w:eastAsia="Times New Roman"/>
          <w:color w:val="000000"/>
          <w:sz w:val="24"/>
          <w:szCs w:val="24"/>
          <w:lang w:val="en-US"/>
        </w:rPr>
        <w:t>)</w:t>
      </w:r>
    </w:p>
    <w:p w:rsidR="0007530C" w:rsidRPr="008433E2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8433E2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8433E2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8433E2">
        <w:rPr>
          <w:rStyle w:val="Siln"/>
          <w:rFonts w:eastAsia="Times New Roman"/>
          <w:color w:val="000000"/>
          <w:sz w:val="24"/>
          <w:szCs w:val="24"/>
          <w:lang w:val="en-US"/>
        </w:rPr>
        <w:t>Description</w:t>
      </w:r>
      <w:r w:rsidR="009F1457" w:rsidRPr="008433E2">
        <w:rPr>
          <w:rStyle w:val="Siln"/>
          <w:rFonts w:eastAsia="Times New Roman"/>
          <w:color w:val="000000"/>
          <w:sz w:val="24"/>
          <w:szCs w:val="24"/>
          <w:lang w:val="en-US"/>
        </w:rPr>
        <w:t xml:space="preserve"> </w:t>
      </w:r>
    </w:p>
    <w:p w:rsidR="0007530C" w:rsidRPr="008433E2" w:rsidRDefault="00AC2DE4" w:rsidP="00AC2DE4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  <w:r w:rsidRPr="008433E2">
        <w:rPr>
          <w:rFonts w:eastAsia="Times New Roman"/>
          <w:color w:val="000000"/>
          <w:sz w:val="24"/>
          <w:szCs w:val="24"/>
          <w:lang w:val="en-US"/>
        </w:rPr>
        <w:t xml:space="preserve">On the map is displayed part of </w:t>
      </w:r>
      <w:r w:rsidR="006038F5">
        <w:rPr>
          <w:rFonts w:eastAsia="Times New Roman"/>
          <w:color w:val="000000"/>
          <w:sz w:val="24"/>
          <w:szCs w:val="24"/>
          <w:lang w:val="en-US"/>
        </w:rPr>
        <w:t>motorway</w:t>
      </w:r>
      <w:r w:rsidR="006038F5" w:rsidRPr="008433E2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Pr="008433E2">
        <w:rPr>
          <w:rFonts w:eastAsia="Times New Roman"/>
          <w:color w:val="000000"/>
          <w:sz w:val="24"/>
          <w:szCs w:val="24"/>
          <w:lang w:val="en-US"/>
        </w:rPr>
        <w:t xml:space="preserve">which is administered by </w:t>
      </w:r>
      <w:proofErr w:type="spellStart"/>
      <w:r w:rsidR="00FB578B" w:rsidRPr="008433E2">
        <w:rPr>
          <w:rFonts w:eastAsia="Times New Roman"/>
          <w:color w:val="000000"/>
          <w:sz w:val="24"/>
          <w:szCs w:val="24"/>
          <w:lang w:val="en-US"/>
        </w:rPr>
        <w:t>Ostrov</w:t>
      </w:r>
      <w:proofErr w:type="spellEnd"/>
      <w:r w:rsidR="00FB578B" w:rsidRPr="008433E2">
        <w:rPr>
          <w:rFonts w:eastAsia="Times New Roman"/>
          <w:color w:val="000000"/>
          <w:sz w:val="24"/>
          <w:szCs w:val="24"/>
          <w:lang w:val="en-US"/>
        </w:rPr>
        <w:t xml:space="preserve"> Motorway Management and Maintenance Centre</w:t>
      </w:r>
      <w:r w:rsidRPr="008433E2">
        <w:rPr>
          <w:rFonts w:eastAsia="Times New Roman"/>
          <w:color w:val="000000"/>
          <w:sz w:val="24"/>
          <w:szCs w:val="24"/>
          <w:lang w:val="en-US"/>
        </w:rPr>
        <w:t xml:space="preserve"> (SSÚD)</w:t>
      </w:r>
      <w:r w:rsidR="00FB578B" w:rsidRPr="008433E2">
        <w:rPr>
          <w:rFonts w:eastAsia="Times New Roman"/>
          <w:color w:val="000000"/>
          <w:sz w:val="24"/>
          <w:szCs w:val="24"/>
          <w:lang w:val="en-US"/>
        </w:rPr>
        <w:t xml:space="preserve">. </w:t>
      </w:r>
      <w:r w:rsidRPr="008433E2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="00FB578B" w:rsidRPr="008433E2">
        <w:rPr>
          <w:rFonts w:eastAsia="Times New Roman"/>
          <w:color w:val="000000"/>
          <w:sz w:val="24"/>
          <w:szCs w:val="24"/>
          <w:lang w:val="en-US"/>
        </w:rPr>
        <w:t xml:space="preserve">It includes also data </w:t>
      </w:r>
      <w:r w:rsidRPr="008433E2">
        <w:rPr>
          <w:rFonts w:eastAsia="Times New Roman"/>
          <w:color w:val="000000"/>
          <w:sz w:val="24"/>
          <w:szCs w:val="24"/>
          <w:lang w:val="en-US"/>
        </w:rPr>
        <w:t xml:space="preserve">which are needed for </w:t>
      </w:r>
      <w:r w:rsidR="006038F5">
        <w:rPr>
          <w:rFonts w:eastAsia="Times New Roman"/>
          <w:color w:val="000000"/>
          <w:sz w:val="24"/>
          <w:szCs w:val="24"/>
          <w:lang w:val="en-US"/>
        </w:rPr>
        <w:t>motorway</w:t>
      </w:r>
      <w:r w:rsidR="006038F5" w:rsidRPr="008433E2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Pr="008433E2">
        <w:rPr>
          <w:rFonts w:eastAsia="Times New Roman"/>
          <w:color w:val="000000"/>
          <w:sz w:val="24"/>
          <w:szCs w:val="24"/>
          <w:lang w:val="en-US"/>
        </w:rPr>
        <w:t>maintenance</w:t>
      </w:r>
      <w:r w:rsidR="00FB578B" w:rsidRPr="008433E2">
        <w:rPr>
          <w:rFonts w:eastAsia="Times New Roman"/>
          <w:color w:val="000000"/>
          <w:sz w:val="24"/>
          <w:szCs w:val="24"/>
          <w:lang w:val="en-US"/>
        </w:rPr>
        <w:t xml:space="preserve"> as</w:t>
      </w:r>
      <w:r w:rsidRPr="008433E2">
        <w:rPr>
          <w:rFonts w:eastAsia="Times New Roman"/>
          <w:color w:val="000000"/>
          <w:sz w:val="24"/>
          <w:szCs w:val="24"/>
          <w:lang w:val="en-US"/>
        </w:rPr>
        <w:t xml:space="preserve"> routes </w:t>
      </w:r>
      <w:r w:rsidR="00FB578B" w:rsidRPr="008433E2">
        <w:rPr>
          <w:rFonts w:eastAsia="Times New Roman"/>
          <w:color w:val="000000"/>
          <w:sz w:val="24"/>
          <w:szCs w:val="24"/>
          <w:lang w:val="en-US"/>
        </w:rPr>
        <w:t xml:space="preserve">of </w:t>
      </w:r>
      <w:r w:rsidRPr="008433E2">
        <w:rPr>
          <w:rFonts w:eastAsia="Times New Roman"/>
          <w:color w:val="000000"/>
          <w:sz w:val="24"/>
          <w:szCs w:val="24"/>
          <w:lang w:val="en-US"/>
        </w:rPr>
        <w:t>working circuits for vehicles which makes winter maintenance including crossing intersections.</w:t>
      </w:r>
      <w:r w:rsidR="0007530C" w:rsidRPr="008433E2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8433E2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8433E2">
        <w:rPr>
          <w:rStyle w:val="Siln"/>
          <w:rFonts w:eastAsia="Times New Roman"/>
          <w:color w:val="000000"/>
          <w:sz w:val="24"/>
          <w:szCs w:val="24"/>
          <w:lang w:val="en-US"/>
        </w:rPr>
        <w:t>Credit Lines:</w:t>
      </w:r>
    </w:p>
    <w:p w:rsidR="009F1457" w:rsidRPr="008433E2" w:rsidRDefault="009F1457" w:rsidP="009F1457">
      <w:pPr>
        <w:ind w:firstLine="708"/>
        <w:rPr>
          <w:rFonts w:eastAsia="Times New Roman"/>
          <w:color w:val="000000"/>
          <w:sz w:val="24"/>
          <w:szCs w:val="24"/>
          <w:lang w:val="en-US"/>
        </w:rPr>
      </w:pPr>
      <w:proofErr w:type="spellStart"/>
      <w:r w:rsidRPr="008433E2">
        <w:rPr>
          <w:rFonts w:eastAsia="Times New Roman"/>
          <w:color w:val="000000"/>
          <w:sz w:val="24"/>
          <w:szCs w:val="24"/>
          <w:lang w:val="en-US"/>
        </w:rPr>
        <w:t>Ředitelství</w:t>
      </w:r>
      <w:proofErr w:type="spellEnd"/>
      <w:r w:rsidRPr="008433E2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33E2">
        <w:rPr>
          <w:rFonts w:eastAsia="Times New Roman"/>
          <w:color w:val="000000"/>
          <w:sz w:val="24"/>
          <w:szCs w:val="24"/>
          <w:lang w:val="en-US"/>
        </w:rPr>
        <w:t>silnic</w:t>
      </w:r>
      <w:proofErr w:type="spellEnd"/>
      <w:r w:rsidRPr="008433E2">
        <w:rPr>
          <w:rFonts w:eastAsia="Times New Roman"/>
          <w:color w:val="000000"/>
          <w:sz w:val="24"/>
          <w:szCs w:val="24"/>
          <w:lang w:val="en-US"/>
        </w:rPr>
        <w:t xml:space="preserve"> a </w:t>
      </w:r>
      <w:proofErr w:type="spellStart"/>
      <w:r w:rsidRPr="008433E2">
        <w:rPr>
          <w:rFonts w:eastAsia="Times New Roman"/>
          <w:color w:val="000000"/>
          <w:sz w:val="24"/>
          <w:szCs w:val="24"/>
          <w:lang w:val="en-US"/>
        </w:rPr>
        <w:t>dálnic</w:t>
      </w:r>
      <w:proofErr w:type="spellEnd"/>
      <w:r w:rsidRPr="008433E2">
        <w:rPr>
          <w:rFonts w:eastAsia="Times New Roman"/>
          <w:color w:val="000000"/>
          <w:sz w:val="24"/>
          <w:szCs w:val="24"/>
          <w:lang w:val="en-US"/>
        </w:rPr>
        <w:t xml:space="preserve"> ČR</w:t>
      </w:r>
    </w:p>
    <w:p w:rsidR="004C1F3F" w:rsidRPr="008433E2" w:rsidRDefault="004C1F3F" w:rsidP="004C1F3F">
      <w:pPr>
        <w:rPr>
          <w:rFonts w:eastAsia="Times New Roman"/>
          <w:color w:val="000000"/>
          <w:sz w:val="24"/>
          <w:szCs w:val="24"/>
          <w:lang w:val="en-US"/>
        </w:rPr>
      </w:pPr>
    </w:p>
    <w:p w:rsidR="007B451F" w:rsidRPr="008433E2" w:rsidRDefault="007B451F">
      <w:pPr>
        <w:rPr>
          <w:lang w:val="en-US"/>
        </w:rPr>
      </w:pPr>
    </w:p>
    <w:sectPr w:rsidR="007B451F" w:rsidRPr="008433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768AB"/>
    <w:multiLevelType w:val="hybridMultilevel"/>
    <w:tmpl w:val="796C9E3E"/>
    <w:lvl w:ilvl="0" w:tplc="481245EA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color w:val="595959" w:themeColor="text1" w:themeTint="A6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260A14F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CB41EB9"/>
    <w:multiLevelType w:val="hybridMultilevel"/>
    <w:tmpl w:val="0388F5B4"/>
    <w:lvl w:ilvl="0" w:tplc="16A89234">
      <w:start w:val="1"/>
      <w:numFmt w:val="decimal"/>
      <w:lvlText w:val="%1."/>
      <w:lvlJc w:val="left"/>
      <w:pPr>
        <w:ind w:left="1110" w:hanging="360"/>
      </w:pPr>
    </w:lvl>
    <w:lvl w:ilvl="1" w:tplc="04050019" w:tentative="1">
      <w:start w:val="1"/>
      <w:numFmt w:val="lowerLetter"/>
      <w:lvlText w:val="%2."/>
      <w:lvlJc w:val="left"/>
      <w:pPr>
        <w:ind w:left="1830" w:hanging="360"/>
      </w:pPr>
    </w:lvl>
    <w:lvl w:ilvl="2" w:tplc="0405001B" w:tentative="1">
      <w:start w:val="1"/>
      <w:numFmt w:val="lowerRoman"/>
      <w:lvlText w:val="%3."/>
      <w:lvlJc w:val="right"/>
      <w:pPr>
        <w:ind w:left="2550" w:hanging="180"/>
      </w:pPr>
    </w:lvl>
    <w:lvl w:ilvl="3" w:tplc="0405000F" w:tentative="1">
      <w:start w:val="1"/>
      <w:numFmt w:val="decimal"/>
      <w:lvlText w:val="%4."/>
      <w:lvlJc w:val="left"/>
      <w:pPr>
        <w:ind w:left="3270" w:hanging="360"/>
      </w:pPr>
    </w:lvl>
    <w:lvl w:ilvl="4" w:tplc="04050019" w:tentative="1">
      <w:start w:val="1"/>
      <w:numFmt w:val="lowerLetter"/>
      <w:lvlText w:val="%5."/>
      <w:lvlJc w:val="left"/>
      <w:pPr>
        <w:ind w:left="3990" w:hanging="360"/>
      </w:pPr>
    </w:lvl>
    <w:lvl w:ilvl="5" w:tplc="0405001B" w:tentative="1">
      <w:start w:val="1"/>
      <w:numFmt w:val="lowerRoman"/>
      <w:lvlText w:val="%6."/>
      <w:lvlJc w:val="right"/>
      <w:pPr>
        <w:ind w:left="4710" w:hanging="180"/>
      </w:pPr>
    </w:lvl>
    <w:lvl w:ilvl="6" w:tplc="0405000F" w:tentative="1">
      <w:start w:val="1"/>
      <w:numFmt w:val="decimal"/>
      <w:lvlText w:val="%7."/>
      <w:lvlJc w:val="left"/>
      <w:pPr>
        <w:ind w:left="5430" w:hanging="360"/>
      </w:pPr>
    </w:lvl>
    <w:lvl w:ilvl="7" w:tplc="04050019" w:tentative="1">
      <w:start w:val="1"/>
      <w:numFmt w:val="lowerLetter"/>
      <w:lvlText w:val="%8."/>
      <w:lvlJc w:val="left"/>
      <w:pPr>
        <w:ind w:left="6150" w:hanging="360"/>
      </w:pPr>
    </w:lvl>
    <w:lvl w:ilvl="8" w:tplc="040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362655E"/>
    <w:multiLevelType w:val="multilevel"/>
    <w:tmpl w:val="3E9EB75E"/>
    <w:lvl w:ilvl="0">
      <w:start w:val="1"/>
      <w:numFmt w:val="decimal"/>
      <w:pStyle w:val="Odrk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dpis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30C"/>
    <w:rsid w:val="0007530C"/>
    <w:rsid w:val="000B2BB6"/>
    <w:rsid w:val="000D4204"/>
    <w:rsid w:val="00317369"/>
    <w:rsid w:val="00383BEC"/>
    <w:rsid w:val="00393366"/>
    <w:rsid w:val="004520B0"/>
    <w:rsid w:val="00494E17"/>
    <w:rsid w:val="004C1F3F"/>
    <w:rsid w:val="006038F5"/>
    <w:rsid w:val="00657537"/>
    <w:rsid w:val="00765235"/>
    <w:rsid w:val="00794E8E"/>
    <w:rsid w:val="007B451F"/>
    <w:rsid w:val="008433E2"/>
    <w:rsid w:val="00862A1D"/>
    <w:rsid w:val="009F1457"/>
    <w:rsid w:val="00A72520"/>
    <w:rsid w:val="00AC2DE4"/>
    <w:rsid w:val="00C9494C"/>
    <w:rsid w:val="00CA54BF"/>
    <w:rsid w:val="00CB4848"/>
    <w:rsid w:val="00D40C0E"/>
    <w:rsid w:val="00DC15AC"/>
    <w:rsid w:val="00DF1743"/>
    <w:rsid w:val="00E23419"/>
    <w:rsid w:val="00E952B5"/>
    <w:rsid w:val="00EC7856"/>
    <w:rsid w:val="00F169AD"/>
    <w:rsid w:val="00F308C9"/>
    <w:rsid w:val="00FB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3D269D-EEA2-4CB4-B9EB-3AA7AF8C9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530C"/>
    <w:rPr>
      <w:sz w:val="22"/>
      <w:szCs w:val="22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9494C"/>
    <w:pPr>
      <w:keepNext/>
      <w:keepLines/>
      <w:spacing w:before="600"/>
      <w:outlineLvl w:val="0"/>
    </w:pPr>
    <w:rPr>
      <w:rFonts w:asciiTheme="majorHAnsi" w:hAnsiTheme="majorHAnsi"/>
      <w:b/>
      <w:bCs/>
      <w:color w:val="365F91"/>
      <w:kern w:val="16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494C"/>
    <w:pPr>
      <w:keepNext/>
      <w:keepLines/>
      <w:spacing w:before="360"/>
      <w:outlineLvl w:val="1"/>
    </w:pPr>
    <w:rPr>
      <w:rFonts w:asciiTheme="majorHAnsi" w:hAnsiTheme="majorHAnsi"/>
      <w:b/>
      <w:bCs/>
      <w:color w:val="4F81BD"/>
      <w:kern w:val="16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9494C"/>
    <w:pPr>
      <w:keepNext/>
      <w:keepLines/>
      <w:spacing w:before="360"/>
      <w:outlineLvl w:val="2"/>
    </w:pPr>
    <w:rPr>
      <w:rFonts w:asciiTheme="majorHAnsi" w:hAnsiTheme="majorHAnsi"/>
      <w:bCs/>
      <w:color w:val="4F81BD"/>
      <w:kern w:val="16"/>
      <w:sz w:val="24"/>
      <w:szCs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9494C"/>
    <w:pPr>
      <w:keepNext/>
      <w:keepLines/>
      <w:spacing w:before="200"/>
      <w:outlineLvl w:val="3"/>
    </w:pPr>
    <w:rPr>
      <w:rFonts w:asciiTheme="majorHAnsi" w:hAnsiTheme="majorHAnsi" w:cstheme="majorBidi"/>
      <w:b/>
      <w:bCs/>
      <w:iCs/>
      <w:color w:val="4F81BD"/>
      <w:szCs w:val="2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9494C"/>
    <w:pPr>
      <w:keepNext/>
      <w:keepLines/>
      <w:spacing w:before="200"/>
      <w:outlineLvl w:val="4"/>
    </w:pPr>
    <w:rPr>
      <w:rFonts w:asciiTheme="majorHAnsi" w:hAnsiTheme="majorHAnsi"/>
      <w:color w:val="007AC2" w:themeColor="accent1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9494C"/>
    <w:pPr>
      <w:keepNext/>
      <w:keepLines/>
      <w:numPr>
        <w:ilvl w:val="5"/>
        <w:numId w:val="6"/>
      </w:numPr>
      <w:spacing w:before="200"/>
      <w:outlineLvl w:val="5"/>
    </w:pPr>
    <w:rPr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9494C"/>
    <w:pPr>
      <w:keepNext/>
      <w:keepLines/>
      <w:numPr>
        <w:ilvl w:val="6"/>
        <w:numId w:val="6"/>
      </w:numPr>
      <w:spacing w:before="200"/>
      <w:outlineLvl w:val="6"/>
    </w:pPr>
    <w:rPr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9494C"/>
    <w:pPr>
      <w:keepNext/>
      <w:keepLines/>
      <w:numPr>
        <w:ilvl w:val="7"/>
        <w:numId w:val="6"/>
      </w:numPr>
      <w:spacing w:before="200"/>
      <w:outlineLvl w:val="7"/>
    </w:pPr>
    <w:rPr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9494C"/>
    <w:pPr>
      <w:keepNext/>
      <w:keepLines/>
      <w:numPr>
        <w:ilvl w:val="8"/>
        <w:numId w:val="9"/>
      </w:numPr>
      <w:spacing w:before="200"/>
      <w:ind w:left="1584" w:hanging="1584"/>
      <w:outlineLvl w:val="8"/>
    </w:pPr>
    <w:rPr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utoi">
    <w:name w:val="Autoři"/>
    <w:basedOn w:val="Normln"/>
    <w:link w:val="AutoiChar"/>
    <w:qFormat/>
    <w:rsid w:val="00C9494C"/>
    <w:pPr>
      <w:jc w:val="right"/>
    </w:pPr>
    <w:rPr>
      <w:i/>
    </w:rPr>
  </w:style>
  <w:style w:type="character" w:customStyle="1" w:styleId="AutoiChar">
    <w:name w:val="Autoři Char"/>
    <w:basedOn w:val="Standardnpsmoodstavce"/>
    <w:link w:val="Autoi"/>
    <w:rsid w:val="00C9494C"/>
    <w:rPr>
      <w:i/>
      <w:sz w:val="22"/>
      <w:szCs w:val="22"/>
      <w:lang w:bidi="en-US"/>
    </w:rPr>
  </w:style>
  <w:style w:type="paragraph" w:customStyle="1" w:styleId="Perex">
    <w:name w:val="Perex"/>
    <w:basedOn w:val="Normln"/>
    <w:next w:val="Normln"/>
    <w:link w:val="PerexChar"/>
    <w:qFormat/>
    <w:rsid w:val="00C9494C"/>
    <w:pPr>
      <w:suppressAutoHyphens/>
    </w:pPr>
    <w:rPr>
      <w:b/>
      <w:color w:val="595959"/>
    </w:rPr>
  </w:style>
  <w:style w:type="character" w:customStyle="1" w:styleId="PerexChar">
    <w:name w:val="Perex Char"/>
    <w:basedOn w:val="Standardnpsmoodstavce"/>
    <w:link w:val="Perex"/>
    <w:rsid w:val="00C9494C"/>
    <w:rPr>
      <w:rFonts w:eastAsia="MS Mincho"/>
      <w:b/>
      <w:color w:val="595959"/>
      <w:sz w:val="22"/>
      <w:szCs w:val="22"/>
      <w:lang w:bidi="en-US"/>
    </w:rPr>
  </w:style>
  <w:style w:type="paragraph" w:customStyle="1" w:styleId="Odrka">
    <w:name w:val="Odrážka"/>
    <w:basedOn w:val="Normln"/>
    <w:link w:val="OdrkaChar"/>
    <w:qFormat/>
    <w:rsid w:val="00C9494C"/>
    <w:pPr>
      <w:numPr>
        <w:numId w:val="10"/>
      </w:numPr>
      <w:spacing w:after="60"/>
      <w:ind w:left="426" w:hanging="360"/>
    </w:pPr>
  </w:style>
  <w:style w:type="character" w:customStyle="1" w:styleId="OdrkaChar">
    <w:name w:val="Odrážka Char"/>
    <w:basedOn w:val="Standardnpsmoodstavce"/>
    <w:link w:val="Odrka"/>
    <w:rsid w:val="00C9494C"/>
    <w:rPr>
      <w:rFonts w:ascii="Cambria" w:hAnsi="Cambria"/>
      <w:sz w:val="22"/>
      <w:szCs w:val="22"/>
    </w:rPr>
  </w:style>
  <w:style w:type="paragraph" w:customStyle="1" w:styleId="Tabulka">
    <w:name w:val="Tabulka"/>
    <w:link w:val="TabulkaChar"/>
    <w:qFormat/>
    <w:rsid w:val="00C9494C"/>
    <w:rPr>
      <w:rFonts w:eastAsia="MS Mincho"/>
      <w:szCs w:val="22"/>
      <w:lang w:bidi="en-US"/>
    </w:rPr>
  </w:style>
  <w:style w:type="character" w:customStyle="1" w:styleId="TabulkaChar">
    <w:name w:val="Tabulka Char"/>
    <w:basedOn w:val="Standardnpsmoodstavce"/>
    <w:link w:val="Tabulka"/>
    <w:rsid w:val="00C9494C"/>
    <w:rPr>
      <w:rFonts w:eastAsia="MS Mincho"/>
      <w:szCs w:val="22"/>
      <w:lang w:bidi="en-US"/>
    </w:rPr>
  </w:style>
  <w:style w:type="paragraph" w:customStyle="1" w:styleId="slovn">
    <w:name w:val="Číslování"/>
    <w:basedOn w:val="Odrka"/>
    <w:link w:val="slovnChar"/>
    <w:qFormat/>
    <w:rsid w:val="00C9494C"/>
    <w:pPr>
      <w:numPr>
        <w:numId w:val="0"/>
      </w:numPr>
      <w:tabs>
        <w:tab w:val="num" w:pos="720"/>
      </w:tabs>
      <w:spacing w:before="60" w:after="0"/>
      <w:ind w:left="1110" w:hanging="720"/>
    </w:pPr>
  </w:style>
  <w:style w:type="character" w:customStyle="1" w:styleId="slovnChar">
    <w:name w:val="Číslování Char"/>
    <w:basedOn w:val="OdrkaChar"/>
    <w:link w:val="slovn"/>
    <w:rsid w:val="00C9494C"/>
    <w:rPr>
      <w:rFonts w:ascii="Cambria" w:hAnsi="Cambria"/>
      <w:sz w:val="22"/>
      <w:szCs w:val="22"/>
    </w:rPr>
  </w:style>
  <w:style w:type="character" w:customStyle="1" w:styleId="Zvraznnobjednvky">
    <w:name w:val="Zvýraznění objednávky"/>
    <w:basedOn w:val="Nadpis2Char"/>
    <w:uiPriority w:val="1"/>
    <w:qFormat/>
    <w:rsid w:val="00C9494C"/>
    <w:rPr>
      <w:rFonts w:asciiTheme="majorHAnsi" w:hAnsiTheme="majorHAnsi"/>
      <w:b w:val="0"/>
      <w:bCs/>
      <w:color w:val="4F81BD"/>
      <w:kern w:val="16"/>
      <w:sz w:val="26"/>
      <w:szCs w:val="26"/>
    </w:rPr>
  </w:style>
  <w:style w:type="paragraph" w:customStyle="1" w:styleId="Zhlavmodr">
    <w:name w:val="Záhlaví modré"/>
    <w:basedOn w:val="Nadpis4"/>
    <w:link w:val="ZhlavmodrChar"/>
    <w:qFormat/>
    <w:rsid w:val="00C9494C"/>
    <w:pPr>
      <w:tabs>
        <w:tab w:val="center" w:pos="4536"/>
        <w:tab w:val="right" w:pos="9072"/>
      </w:tabs>
    </w:pPr>
  </w:style>
  <w:style w:type="character" w:customStyle="1" w:styleId="ZhlavmodrChar">
    <w:name w:val="Záhlaví modré Char"/>
    <w:basedOn w:val="Nadpis4Char"/>
    <w:link w:val="Zhlavmodr"/>
    <w:rsid w:val="00C9494C"/>
    <w:rPr>
      <w:rFonts w:asciiTheme="majorHAnsi" w:hAnsiTheme="majorHAnsi" w:cstheme="majorBidi"/>
      <w:b/>
      <w:bCs/>
      <w:iCs/>
      <w:color w:val="4F81BD"/>
      <w:sz w:val="22"/>
    </w:rPr>
  </w:style>
  <w:style w:type="character" w:customStyle="1" w:styleId="Nadpis4Char">
    <w:name w:val="Nadpis 4 Char"/>
    <w:basedOn w:val="Standardnpsmoodstavce"/>
    <w:link w:val="Nadpis4"/>
    <w:uiPriority w:val="9"/>
    <w:rsid w:val="00C9494C"/>
    <w:rPr>
      <w:rFonts w:asciiTheme="majorHAnsi" w:hAnsiTheme="majorHAnsi" w:cstheme="majorBidi"/>
      <w:b/>
      <w:bCs/>
      <w:iCs/>
      <w:color w:val="4F81BD"/>
      <w:sz w:val="22"/>
    </w:rPr>
  </w:style>
  <w:style w:type="character" w:customStyle="1" w:styleId="Nadpis1Char">
    <w:name w:val="Nadpis 1 Char"/>
    <w:basedOn w:val="Standardnpsmoodstavce"/>
    <w:link w:val="Nadpis1"/>
    <w:uiPriority w:val="9"/>
    <w:rsid w:val="00C9494C"/>
    <w:rPr>
      <w:rFonts w:asciiTheme="majorHAnsi" w:hAnsiTheme="majorHAnsi"/>
      <w:b/>
      <w:bCs/>
      <w:color w:val="365F91"/>
      <w:kern w:val="16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C9494C"/>
    <w:rPr>
      <w:rFonts w:asciiTheme="majorHAnsi" w:hAnsiTheme="majorHAnsi"/>
      <w:b/>
      <w:bCs/>
      <w:color w:val="4F81BD"/>
      <w:kern w:val="16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9494C"/>
    <w:rPr>
      <w:rFonts w:asciiTheme="majorHAnsi" w:hAnsiTheme="majorHAnsi"/>
      <w:bCs/>
      <w:color w:val="4F81BD"/>
      <w:kern w:val="16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9494C"/>
    <w:rPr>
      <w:rFonts w:asciiTheme="majorHAnsi" w:hAnsiTheme="majorHAnsi"/>
      <w:color w:val="007AC2" w:themeColor="accent1"/>
      <w:sz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9494C"/>
    <w:rPr>
      <w:rFonts w:ascii="Cambria" w:hAnsi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9494C"/>
    <w:rPr>
      <w:rFonts w:ascii="Cambria" w:hAnsi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9494C"/>
    <w:rPr>
      <w:rFonts w:ascii="Cambria" w:hAnsi="Cambria"/>
      <w:color w:val="4F81BD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9494C"/>
    <w:rPr>
      <w:rFonts w:ascii="Cambria" w:hAnsi="Cambria"/>
      <w:i/>
      <w:iCs/>
      <w:color w:val="40404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9494C"/>
    <w:rPr>
      <w:b/>
      <w:bCs/>
      <w:color w:val="4F81BD"/>
      <w:sz w:val="18"/>
      <w:szCs w:val="18"/>
    </w:rPr>
  </w:style>
  <w:style w:type="paragraph" w:styleId="Nzev">
    <w:name w:val="Title"/>
    <w:basedOn w:val="Nadpis1"/>
    <w:next w:val="Normln"/>
    <w:link w:val="NzevChar"/>
    <w:uiPriority w:val="10"/>
    <w:qFormat/>
    <w:rsid w:val="00C9494C"/>
    <w:pPr>
      <w:suppressAutoHyphens/>
    </w:pPr>
    <w:rPr>
      <w:b w:val="0"/>
      <w:color w:val="auto"/>
      <w:sz w:val="48"/>
    </w:rPr>
  </w:style>
  <w:style w:type="character" w:customStyle="1" w:styleId="NzevChar">
    <w:name w:val="Název Char"/>
    <w:basedOn w:val="Standardnpsmoodstavce"/>
    <w:link w:val="Nzev"/>
    <w:uiPriority w:val="10"/>
    <w:rsid w:val="00C9494C"/>
    <w:rPr>
      <w:rFonts w:asciiTheme="majorHAnsi" w:hAnsiTheme="majorHAnsi"/>
      <w:bCs/>
      <w:kern w:val="16"/>
      <w:sz w:val="48"/>
      <w:szCs w:val="28"/>
    </w:rPr>
  </w:style>
  <w:style w:type="paragraph" w:styleId="Podtitul">
    <w:name w:val="Subtitle"/>
    <w:basedOn w:val="Normln"/>
    <w:next w:val="Normln"/>
    <w:link w:val="PodtitulChar"/>
    <w:uiPriority w:val="11"/>
    <w:qFormat/>
    <w:rsid w:val="00C9494C"/>
    <w:pPr>
      <w:numPr>
        <w:ilvl w:val="1"/>
      </w:numPr>
    </w:pPr>
    <w:rPr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C9494C"/>
    <w:rPr>
      <w:rFonts w:ascii="Cambria" w:hAnsi="Cambria"/>
      <w:i/>
      <w:iCs/>
      <w:color w:val="4F81BD"/>
      <w:spacing w:val="15"/>
      <w:sz w:val="24"/>
      <w:szCs w:val="24"/>
    </w:rPr>
  </w:style>
  <w:style w:type="character" w:styleId="Zdraznn">
    <w:name w:val="Emphasis"/>
    <w:uiPriority w:val="20"/>
    <w:qFormat/>
    <w:rsid w:val="00C9494C"/>
    <w:rPr>
      <w:b/>
      <w:color w:val="1F497D" w:themeColor="text2"/>
    </w:rPr>
  </w:style>
  <w:style w:type="paragraph" w:styleId="Bezmezer">
    <w:name w:val="No Spacing"/>
    <w:uiPriority w:val="1"/>
    <w:qFormat/>
    <w:rsid w:val="00C9494C"/>
    <w:pPr>
      <w:spacing w:after="120" w:line="360" w:lineRule="auto"/>
    </w:pPr>
    <w:rPr>
      <w:sz w:val="22"/>
      <w:szCs w:val="22"/>
      <w:lang w:val="en-US" w:bidi="en-US"/>
    </w:rPr>
  </w:style>
  <w:style w:type="paragraph" w:styleId="Odstavecseseznamem">
    <w:name w:val="List Paragraph"/>
    <w:basedOn w:val="Normln"/>
    <w:uiPriority w:val="34"/>
    <w:qFormat/>
    <w:rsid w:val="00C9494C"/>
    <w:pPr>
      <w:ind w:left="720"/>
      <w:contextualSpacing/>
    </w:pPr>
  </w:style>
  <w:style w:type="character" w:styleId="Zdraznnjemn">
    <w:name w:val="Subtle Emphasis"/>
    <w:basedOn w:val="Standardnpsmoodstavce"/>
    <w:uiPriority w:val="19"/>
    <w:qFormat/>
    <w:rsid w:val="00C9494C"/>
    <w:rPr>
      <w:i/>
      <w:iCs/>
      <w:color w:val="80808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9494C"/>
    <w:pPr>
      <w:outlineLvl w:val="9"/>
    </w:pPr>
    <w:rPr>
      <w:rFonts w:eastAsia="MS Mincho"/>
      <w:kern w:val="0"/>
      <w:lang w:val="en-US" w:bidi="en-US"/>
    </w:rPr>
  </w:style>
  <w:style w:type="character" w:styleId="Siln">
    <w:name w:val="Strong"/>
    <w:basedOn w:val="Standardnpsmoodstavce"/>
    <w:uiPriority w:val="22"/>
    <w:qFormat/>
    <w:rsid w:val="0007530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D40C0E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C15AC"/>
    <w:rPr>
      <w:color w:val="800080" w:themeColor="followedHyperlink"/>
      <w:u w:val="single"/>
    </w:rPr>
  </w:style>
  <w:style w:type="character" w:customStyle="1" w:styleId="highlight">
    <w:name w:val="highlight"/>
    <w:basedOn w:val="Standardnpsmoodstavce"/>
    <w:rsid w:val="00843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1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5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31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0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7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43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ogdan.kaleta@rsd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Vlastní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7AC2"/>
      </a:accent1>
      <a:accent2>
        <a:srgbClr val="03AC46"/>
      </a:accent2>
      <a:accent3>
        <a:srgbClr val="7B4F1C"/>
      </a:accent3>
      <a:accent4>
        <a:srgbClr val="DA4D1E"/>
      </a:accent4>
      <a:accent5>
        <a:srgbClr val="F89927"/>
      </a:accent5>
      <a:accent6>
        <a:srgbClr val="FFEC4F"/>
      </a:accent6>
      <a:hlink>
        <a:srgbClr val="0000FF"/>
      </a:hlink>
      <a:folHlink>
        <a:srgbClr val="800080"/>
      </a:folHlink>
    </a:clrScheme>
    <a:fontScheme name="Arcdata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Šebestová</dc:creator>
  <cp:keywords/>
  <dc:description/>
  <cp:lastModifiedBy>Barbora Šebestová</cp:lastModifiedBy>
  <cp:revision>2</cp:revision>
  <dcterms:created xsi:type="dcterms:W3CDTF">2016-12-14T09:28:00Z</dcterms:created>
  <dcterms:modified xsi:type="dcterms:W3CDTF">2016-12-14T09:28:00Z</dcterms:modified>
</cp:coreProperties>
</file>